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所属長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人事・総務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受付</w:t>
            </w:r>
          </w:p>
        </w:tc>
      </w:tr>
      <w:tr>
        <w:trPr>
          <w:trHeight w:val="850" w:hRule="atLeast"/>
        </w:trP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spacing w:after="160" w:before="80"/>
        <w:jc w:val="center"/>
      </w:pPr>
      <w:r>
        <w:rPr>
          <w:b/>
          <w:sz w:val="44"/>
        </w:rPr>
        <w:t>休 暇 届</w:t>
      </w:r>
    </w:p>
    <w:p>
      <w:pPr>
        <w:spacing w:after="80" w:before="0"/>
        <w:jc w:val="right"/>
      </w:pPr>
      <w:r>
        <w:rPr>
          <w:b w:val="0"/>
          <w:sz w:val="21"/>
        </w:rPr>
        <w:t>提出日　　　　年　　月　　日</w:t>
      </w:r>
    </w:p>
    <w:p>
      <w:pPr>
        <w:spacing w:after="160" w:before="0"/>
        <w:jc w:val="left"/>
      </w:pPr>
      <w:r>
        <w:rPr>
          <w:b w:val="0"/>
          <w:sz w:val="22"/>
        </w:rPr>
        <w:t xml:space="preserve">　　　　　　　　　　　　　殿</w:t>
      </w:r>
    </w:p>
    <w:p>
      <w:pPr>
        <w:spacing w:after="160" w:before="0"/>
        <w:jc w:val="left"/>
      </w:pPr>
      <w:r>
        <w:rPr>
          <w:b w:val="0"/>
          <w:sz w:val="21"/>
        </w:rPr>
        <w:t xml:space="preserve">　下記のとおり休暇を届け出ます。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所属・氏名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部署:　　　　　　　　　　氏名:　　　　　　　　　　　印</w:t>
            </w:r>
          </w:p>
        </w:tc>
      </w:tr>
      <w:tr>
        <w:trPr>
          <w:trHeight w:val="2137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休暇の種類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□ 年次有給休暇(□ 全日　□ 午前半休　□ 午後半休　□ 時間単位　　時間)</w:t>
              <w:br/>
              <w:t>□ 特別休暇(□ 慶事　□ 弔事　□ 夏季　□ その他:　　　　　)</w:t>
              <w:br/>
              <w:t>□ 代休(　　月　　日の休日出勤分)　□ その他(　　　　　　　)</w:t>
            </w:r>
          </w:p>
        </w:tc>
      </w:tr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期間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 xml:space="preserve">　　年　　月　　日(　)から　　年　　月　　日(　)まで　　計　　日</w:t>
            </w:r>
          </w:p>
        </w:tc>
      </w:tr>
      <w:tr>
        <w:trPr>
          <w:trHeight w:val="1315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理由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(年次有給休暇は「私用のため」で可)</w:t>
            </w:r>
          </w:p>
        </w:tc>
      </w:tr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休暇中の連絡先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</w:r>
          </w:p>
        </w:tc>
      </w:tr>
      <w:tr>
        <w:trPr>
          <w:trHeight w:val="1479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業務の引継ぎ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引継ぎ先:　　　　　　　　内容:</w:t>
            </w:r>
          </w:p>
        </w:tc>
      </w:tr>
    </w:tbl>
    <w:p>
      <w:pPr>
        <w:spacing w:after="40" w:before="120"/>
        <w:jc w:val="left"/>
      </w:pPr>
      <w:r>
        <w:rPr>
          <w:b w:val="0"/>
          <w:sz w:val="17"/>
        </w:rPr>
        <w:t>※年次有給休暇の理由は、書かなくてもかまいません。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