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center"/>
      </w:pPr>
      <w:r>
        <w:rPr>
          <w:b/>
          <w:sz w:val="48"/>
        </w:rPr>
        <w:t>受注・発送業務マニュアル</w:t>
      </w:r>
    </w:p>
    <w:p>
      <w:pPr>
        <w:spacing w:after="800" w:before="0"/>
        <w:jc w:val="center"/>
      </w:pPr>
      <w:r>
        <w:rPr>
          <w:b w:val="0"/>
          <w:sz w:val="24"/>
        </w:rPr>
        <w:t>(記入例)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対象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営業部 業務課の担当者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第1版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作成日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20XX年○月○日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作成者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業務課 ○○ ○○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承認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業務課長 ○○ ○○</w:t>
            </w:r>
          </w:p>
        </w:tc>
      </w:tr>
    </w:tbl>
    <w:p>
      <w:pPr>
        <w:spacing w:after="0" w:before="0"/>
        <w:jc w:val="left"/>
      </w:pPr>
      <w:r>
        <w:br w:type="page"/>
      </w:r>
    </w:p>
    <w:p>
      <w:pPr>
        <w:spacing w:after="120" w:before="0"/>
        <w:jc w:val="left"/>
      </w:pPr>
      <w:r>
        <w:rPr>
          <w:b/>
          <w:sz w:val="32"/>
        </w:rPr>
        <w:t>目次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1134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章</w:t>
            </w:r>
          </w:p>
        </w:tc>
        <w:tc>
          <w:tcPr>
            <w:tcW w:type="dxa" w:w="7257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内容</w:t>
            </w:r>
          </w:p>
        </w:tc>
        <w:tc>
          <w:tcPr>
            <w:tcW w:type="dxa" w:w="1474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ページ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このマニュアルについて</w:t>
            </w:r>
          </w:p>
        </w:tc>
        <w:tc>
          <w:tcPr>
            <w:tcW w:type="dxa" w:w="147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業務の全体の流れ</w:t>
            </w:r>
          </w:p>
        </w:tc>
        <w:tc>
          <w:tcPr>
            <w:tcW w:type="dxa" w:w="147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注文を受ける</w:t>
            </w:r>
          </w:p>
        </w:tc>
        <w:tc>
          <w:tcPr>
            <w:tcW w:type="dxa" w:w="147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出荷の準備をする</w:t>
            </w:r>
          </w:p>
        </w:tc>
        <w:tc>
          <w:tcPr>
            <w:tcW w:type="dxa" w:w="147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3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発送する</w:t>
            </w:r>
          </w:p>
        </w:tc>
        <w:tc>
          <w:tcPr>
            <w:tcW w:type="dxa" w:w="147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4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困ったとき(よくある質問)</w:t>
            </w:r>
          </w:p>
        </w:tc>
        <w:tc>
          <w:tcPr>
            <w:tcW w:type="dxa" w:w="147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4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725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改訂履歴</w:t>
            </w:r>
          </w:p>
        </w:tc>
        <w:tc>
          <w:tcPr>
            <w:tcW w:type="dxa" w:w="1474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4</w:t>
            </w:r>
          </w:p>
        </w:tc>
      </w:tr>
    </w:tbl>
    <w:p>
      <w:pPr>
        <w:spacing w:after="80" w:before="80"/>
        <w:jc w:val="left"/>
      </w:pPr>
      <w:r>
        <w:rPr>
          <w:b w:val="0"/>
          <w:sz w:val="18"/>
        </w:rPr>
        <w:t>※ページ番号は、完成したら書き換えます(Wordの［参考資料］→［目次］で自動で作ることもできます)。</w:t>
      </w: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1. このマニュアルについて</w:t>
      </w:r>
    </w:p>
    <w:p>
      <w:pPr>
        <w:spacing w:after="40" w:before="0"/>
        <w:jc w:val="left"/>
      </w:pPr>
      <w:r>
        <w:rPr>
          <w:b w:val="0"/>
          <w:sz w:val="21"/>
        </w:rPr>
        <w:t>このマニュアルは、通信販売の注文を受けてから、商品を発送するまでの手順をまとめたものです。はじめてこの業務を担当する人が、ひとりで作業できるようになることを目的としています。</w:t>
      </w: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2. 業務の全体の流れ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907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順番</w:t>
            </w:r>
          </w:p>
        </w:tc>
        <w:tc>
          <w:tcPr>
            <w:tcW w:type="dxa" w:w="5102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作業</w:t>
            </w:r>
          </w:p>
        </w:tc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担当</w:t>
            </w:r>
          </w:p>
        </w:tc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時間の目安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①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注文の確認(受注システム・メール・FAX)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業務課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毎朝 9:00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②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在庫の確認と出荷指示書の作成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業務課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10:00まで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③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ピッキング・梱包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倉庫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14:00まで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④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送り状の作成・発送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倉庫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15:00の集荷まで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⑤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発送のお知らせメールを送る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業務課</w:t>
            </w:r>
          </w:p>
        </w:tc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16:00まで</w:t>
            </w:r>
          </w:p>
        </w:tc>
      </w:tr>
    </w:tbl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3. 注文を受ける</w:t>
      </w:r>
    </w:p>
    <w:p>
      <w:pPr>
        <w:keepNext/>
        <w:spacing w:after="40" w:before="120"/>
        <w:jc w:val="left"/>
      </w:pPr>
      <w:r>
        <w:rPr>
          <w:b/>
          <w:sz w:val="23"/>
        </w:rPr>
        <w:t>3-1. 注文を確認する</w:t>
      </w:r>
    </w:p>
    <w:p>
      <w:pPr>
        <w:spacing w:after="40" w:before="0"/>
        <w:jc w:val="left"/>
      </w:pPr>
      <w:r>
        <w:rPr>
          <w:b w:val="0"/>
          <w:sz w:val="21"/>
        </w:rPr>
        <w:t>① 受注システムを開き、[新規注文]の一覧を表示します。</w:t>
      </w:r>
    </w:p>
    <w:p>
      <w:pPr>
        <w:spacing w:after="40" w:before="0"/>
        <w:jc w:val="left"/>
      </w:pPr>
      <w:r>
        <w:rPr>
          <w:b w:val="0"/>
          <w:sz w:val="21"/>
        </w:rPr>
        <w:t>② 注文ごとに、商品名・数量・お届け先・支払方法を確かめます。</w:t>
      </w:r>
    </w:p>
    <w:p>
      <w:pPr>
        <w:spacing w:after="40" w:before="0"/>
        <w:jc w:val="left"/>
      </w:pPr>
      <w:r>
        <w:rPr>
          <w:b w:val="0"/>
          <w:sz w:val="21"/>
        </w:rPr>
        <w:t>③ 確認が終わった注文は、状態を[確認済み]に変えます。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FFF4E5"/>
          </w:tcPr>
          <w:p>
            <w:r>
              <w:rPr>
                <w:b/>
              </w:rPr>
            </w:r>
            <w:r>
              <w:rPr>
                <w:b w:val="0"/>
                <w:sz w:val="20"/>
              </w:rPr>
              <w:t>注意</w:t>
              <w:br/>
              <w:t>住所に番地が抜けている注文は、発送前に必ずお客様に確認します(電話またはメール)。</w:t>
            </w:r>
          </w:p>
        </w:tc>
      </w:tr>
    </w:tbl>
    <w:p>
      <w:pPr>
        <w:spacing w:after="40" w:before="0"/>
        <w:jc w:val="left"/>
      </w:pPr>
    </w:p>
    <w:p>
      <w:pPr>
        <w:keepNext/>
        <w:spacing w:after="40" w:before="120"/>
        <w:jc w:val="left"/>
      </w:pPr>
      <w:r>
        <w:rPr>
          <w:b/>
          <w:sz w:val="23"/>
        </w:rPr>
        <w:t>3-2. FAX・電話の注文</w:t>
      </w:r>
    </w:p>
    <w:p>
      <w:pPr>
        <w:spacing w:after="40" w:before="0"/>
        <w:jc w:val="left"/>
      </w:pPr>
      <w:r>
        <w:rPr>
          <w:b w:val="0"/>
          <w:sz w:val="21"/>
        </w:rPr>
        <w:t>FAXや電話で受けた注文は、受注システムに手入力します。入力したら、FAXの用紙に「入力済み」と日付を書きます。</w:t>
      </w: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4. 出荷の準備をする</w:t>
      </w:r>
    </w:p>
    <w:p>
      <w:pPr>
        <w:spacing w:after="40" w:before="0"/>
        <w:jc w:val="left"/>
      </w:pPr>
      <w:r>
        <w:rPr>
          <w:b w:val="0"/>
          <w:sz w:val="21"/>
        </w:rPr>
        <w:t>① 在庫表で、注文の商品の在庫があるかを確かめます。</w:t>
      </w:r>
    </w:p>
    <w:p>
      <w:pPr>
        <w:spacing w:after="40" w:before="0"/>
        <w:jc w:val="left"/>
      </w:pPr>
      <w:r>
        <w:rPr>
          <w:b w:val="0"/>
          <w:sz w:val="21"/>
        </w:rPr>
        <w:t>② 在庫がある注文は、出荷指示書を印刷して倉庫に渡します。</w:t>
      </w:r>
    </w:p>
    <w:p>
      <w:pPr>
        <w:spacing w:after="40" w:before="0"/>
        <w:jc w:val="left"/>
      </w:pPr>
      <w:r>
        <w:rPr>
          <w:b w:val="0"/>
          <w:sz w:val="21"/>
        </w:rPr>
        <w:t>③ 在庫がない注文は、課長に報告し、お客様に入荷予定日を連絡します。</w:t>
      </w: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5. 発送する</w:t>
      </w:r>
    </w:p>
    <w:p>
      <w:pPr>
        <w:spacing w:after="40" w:before="0"/>
        <w:jc w:val="left"/>
      </w:pPr>
      <w:r>
        <w:rPr>
          <w:b w:val="0"/>
          <w:sz w:val="21"/>
        </w:rPr>
        <w:t>① 倉庫から「梱包済み」の連絡が来たら、運送会社のシステムで送り状を作ります。</w:t>
      </w:r>
    </w:p>
    <w:p>
      <w:pPr>
        <w:spacing w:after="40" w:before="0"/>
        <w:jc w:val="left"/>
      </w:pPr>
      <w:r>
        <w:rPr>
          <w:b w:val="0"/>
          <w:sz w:val="21"/>
        </w:rPr>
        <w:t>② 送り状の番号を受注システムに入力します。</w:t>
      </w:r>
    </w:p>
    <w:p>
      <w:pPr>
        <w:spacing w:after="40" w:before="0"/>
        <w:jc w:val="left"/>
      </w:pPr>
      <w:r>
        <w:rPr>
          <w:b w:val="0"/>
          <w:sz w:val="21"/>
        </w:rPr>
        <w:t>③ 発送のお知らせメール(テンプレート「発送連絡」)を送ります。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FFF4E5"/>
          </w:tcPr>
          <w:p>
            <w:r>
              <w:rPr>
                <w:b/>
              </w:rPr>
            </w:r>
            <w:r>
              <w:rPr>
                <w:b w:val="0"/>
                <w:sz w:val="20"/>
              </w:rPr>
              <w:t>ポイント</w:t>
              <w:br/>
              <w:t>15:00の集荷に間に合わない場合は、翌日の発送になることを、お客様に連絡します。</w:t>
            </w:r>
          </w:p>
        </w:tc>
      </w:tr>
    </w:tbl>
    <w:p>
      <w:pPr>
        <w:spacing w:after="40" w:before="0"/>
        <w:jc w:val="left"/>
      </w:pP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6. 困ったとき(よくある質問)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36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こんなとき</w:t>
            </w:r>
          </w:p>
        </w:tc>
        <w:tc>
          <w:tcPr>
            <w:tcW w:type="dxa" w:w="6236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どうする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お客様から注文の取り消しの連絡があった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発送前なら受注システムで[取消]にする。発送後なら課長に相談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商品が破損していた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写真を撮り、在庫から差し替える。破損品は「返品」の棚へ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システムにログインできない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情報システム担当(内線 ○○○)に連絡</w:t>
            </w:r>
          </w:p>
        </w:tc>
      </w:tr>
    </w:tbl>
    <w:p>
      <w:pPr>
        <w:keepNext/>
        <w:spacing w:after="40" w:before="120"/>
        <w:jc w:val="left"/>
      </w:pPr>
      <w:r>
        <w:rPr>
          <w:b/>
          <w:sz w:val="23"/>
        </w:rPr>
        <w:t>改訂履歴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907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版</w:t>
            </w:r>
          </w:p>
        </w:tc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日付</w:t>
            </w:r>
          </w:p>
        </w:tc>
        <w:tc>
          <w:tcPr>
            <w:tcW w:type="dxa" w:w="5556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内容</w:t>
            </w:r>
          </w:p>
        </w:tc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作成者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第1版</w:t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20XX/○/○</w:t>
            </w:r>
          </w:p>
        </w:tc>
        <w:tc>
          <w:tcPr>
            <w:tcW w:type="dxa" w:w="5556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初版を作成</w:t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○○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5556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</w:tbl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