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C0392B"/>
          <w:left w:val="single" w:sz="4" w:color="C0392B"/>
          <w:bottom w:val="single" w:sz="4" w:color="C0392B"/>
          <w:right w:val="single" w:sz="4" w:color="C0392B"/>
          <w:insideH w:val="single" w:sz="4" w:color="C0392B"/>
          <w:insideV w:val="single" w:sz="4" w:color="C0392B"/>
        </w:tblBorders>
      </w:tblPr>
      <w:tblGrid>
        <w:gridCol w:w="10546"/>
      </w:tblGrid>
      <w:tr>
        <w:trPr>
          <w:trHeight w:val="5670" w:hRule="atLeast"/>
        </w:trPr>
        <w:tc>
          <w:tcPr>
            <w:tcW w:type="dxa" w:w="10545"/>
            <w:shd w:val="clear" w:color="auto" w:fill="C0392B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00"/>
              </w:rPr>
              <w:t>駐車禁止</w:t>
            </w:r>
          </w:p>
        </w:tc>
      </w:tr>
    </w:tbl>
    <w:p>
      <w:pPr>
        <w:spacing w:before="0" w:after="360"/>
        <w:jc w:val="center"/>
      </w:pPr>
      <w:r>
        <w:rPr>
          <w:b w:val="0"/>
          <w:sz w:val="12"/>
        </w:rPr>
      </w:r>
    </w:p>
    <w:p>
      <w:pPr>
        <w:spacing w:before="0" w:after="0"/>
        <w:jc w:val="center"/>
      </w:pPr>
      <w:r>
        <w:rPr>
          <w:b/>
          <w:sz w:val="72"/>
        </w:rPr>
        <w:t>ここは出入口です。</w:t>
      </w:r>
    </w:p>
    <w:p>
      <w:pPr>
        <w:spacing w:before="0" w:after="0"/>
        <w:jc w:val="center"/>
      </w:pPr>
      <w:r>
        <w:rPr>
          <w:b/>
          <w:sz w:val="72"/>
        </w:rPr>
        <w:t>車・自転車を</w:t>
      </w:r>
    </w:p>
    <w:p>
      <w:pPr>
        <w:spacing w:before="0" w:after="480"/>
        <w:jc w:val="center"/>
      </w:pPr>
      <w:r>
        <w:rPr>
          <w:b/>
          <w:sz w:val="72"/>
        </w:rPr>
        <w:t>止めないでください。</w:t>
      </w:r>
    </w:p>
    <w:p>
      <w:pPr>
        <w:spacing w:before="0" w:after="0"/>
        <w:jc w:val="center"/>
      </w:pPr>
      <w:r>
        <w:rPr>
          <w:b w:val="0"/>
          <w:color w:val="595959"/>
          <w:sz w:val="40"/>
        </w:rPr>
        <w:t>緊急車両が通ることがあります。</w:t>
      </w:r>
    </w:p>
    <w:p>
      <w:pPr>
        <w:spacing w:before="0" w:after="0"/>
        <w:jc w:val="center"/>
      </w:pPr>
      <w:r>
        <w:rPr>
          <w:b w:val="0"/>
          <w:color w:val="595959"/>
          <w:sz w:val="40"/>
        </w:rPr>
        <w:t>無断で駐車した場合は、</w:t>
      </w:r>
    </w:p>
    <w:p>
      <w:pPr>
        <w:spacing w:before="0" w:after="600"/>
        <w:jc w:val="center"/>
      </w:pPr>
      <w:r>
        <w:rPr>
          <w:b w:val="0"/>
          <w:color w:val="595959"/>
          <w:sz w:val="40"/>
        </w:rPr>
        <w:t>警察に連絡することがあります。</w:t>
      </w:r>
    </w:p>
    <w:p>
      <w:pPr>
        <w:spacing w:before="400" w:after="0"/>
        <w:jc w:val="center"/>
      </w:pPr>
      <w:r>
        <w:rPr>
          <w:b/>
          <w:sz w:val="32"/>
        </w:rPr>
        <w:t>管理者:○○○○　TEL 00-0000-0000</w:t>
      </w:r>
    </w:p>
    <w:sectPr w:rsidR="00FC693F" w:rsidRPr="0006063C" w:rsidSect="00034616">
      <w:pgSz w:w="11906" w:h="16838"/>
      <w:pgMar w:top="680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